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val="en-US" w:eastAsia="zh-CN"/>
        </w:rPr>
        <w:t>玉林师范学院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2025年区直事业单位统一公开招聘工作人员</w:t>
      </w:r>
      <w:bookmarkStart w:id="0" w:name="_GoBack"/>
      <w:bookmarkEnd w:id="0"/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EBA2C7B"/>
    <w:rsid w:val="51EE6435"/>
    <w:rsid w:val="5B632F39"/>
    <w:rsid w:val="66BA2932"/>
    <w:rsid w:val="7FA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1</Lines>
  <Paragraphs>1</Paragraphs>
  <TotalTime>0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猫看向远方</cp:lastModifiedBy>
  <dcterms:modified xsi:type="dcterms:W3CDTF">2025-05-26T02:38:00Z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4BBD438799E3488F8BAD16C5C45D2015_13</vt:lpwstr>
  </property>
  <property fmtid="{D5CDD505-2E9C-101B-9397-08002B2CF9AE}" pid="4" name="KSOTemplateDocerSaveRecord">
    <vt:lpwstr>eyJoZGlkIjoiZmVhMTNiYzQ1OWQyMzBhODFlZGQ1MTk5NjAzNzJlMmYiLCJ1c2VySWQiOiI0Mzc2ODE1OTUifQ==</vt:lpwstr>
  </property>
</Properties>
</file>