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6E" w:rsidRPr="0013226E" w:rsidRDefault="0013226E" w:rsidP="0013226E">
      <w:pPr>
        <w:spacing w:after="156" w:line="560" w:lineRule="auto"/>
        <w:jc w:val="left"/>
        <w:rPr>
          <w:rFonts w:ascii="黑体" w:eastAsia="黑体" w:hAnsi="黑体" w:cs="宋体"/>
          <w:bCs/>
          <w:sz w:val="32"/>
        </w:rPr>
      </w:pPr>
      <w:r w:rsidRPr="0013226E">
        <w:rPr>
          <w:rFonts w:ascii="黑体" w:eastAsia="黑体" w:hAnsi="黑体" w:cs="宋体" w:hint="eastAsia"/>
          <w:bCs/>
          <w:sz w:val="32"/>
        </w:rPr>
        <w:t>附件2</w:t>
      </w:r>
    </w:p>
    <w:p w:rsidR="00391F1A" w:rsidRDefault="00C54AAC">
      <w:pPr>
        <w:spacing w:after="156" w:line="5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44"/>
        </w:rPr>
      </w:pPr>
      <w:r>
        <w:rPr>
          <w:rFonts w:ascii="宋体" w:eastAsia="宋体" w:hAnsi="宋体" w:cs="宋体"/>
          <w:b/>
          <w:bCs/>
          <w:sz w:val="44"/>
        </w:rPr>
        <w:t>考生须知</w:t>
      </w:r>
    </w:p>
    <w:p w:rsidR="00F53599" w:rsidRPr="00F53599" w:rsidRDefault="00F53599" w:rsidP="00F53599">
      <w:pPr>
        <w:spacing w:line="360" w:lineRule="auto"/>
        <w:ind w:firstLine="561"/>
        <w:rPr>
          <w:rFonts w:ascii="仿宋_GB2312" w:eastAsia="仿宋_GB2312" w:hAnsi="仿宋_GB2312" w:cs="仿宋_GB2312"/>
          <w:b/>
          <w:sz w:val="28"/>
          <w:u w:val="single"/>
        </w:rPr>
      </w:pPr>
      <w:r w:rsidRPr="00F53599">
        <w:rPr>
          <w:rFonts w:ascii="宋体" w:eastAsia="宋体" w:hAnsi="宋体" w:cs="宋体"/>
          <w:b/>
          <w:sz w:val="28"/>
          <w:u w:val="single"/>
        </w:rPr>
        <w:t>我承诺我已详细阅读并完全理解《考生须知》的全部内容，严格按要求参加机考，如有违反，将自行承担相应责任。《考生须知》</w:t>
      </w:r>
      <w:r>
        <w:rPr>
          <w:rFonts w:ascii="宋体" w:eastAsia="宋体" w:hAnsi="宋体" w:cs="宋体" w:hint="eastAsia"/>
          <w:b/>
          <w:sz w:val="28"/>
          <w:u w:val="single"/>
        </w:rPr>
        <w:t>如</w:t>
      </w:r>
      <w:r>
        <w:rPr>
          <w:rFonts w:ascii="宋体" w:eastAsia="宋体" w:hAnsi="宋体" w:cs="宋体"/>
          <w:b/>
          <w:sz w:val="28"/>
          <w:u w:val="single"/>
        </w:rPr>
        <w:t>下</w:t>
      </w:r>
      <w:r>
        <w:rPr>
          <w:rFonts w:ascii="宋体" w:eastAsia="宋体" w:hAnsi="宋体" w:cs="宋体" w:hint="eastAsia"/>
          <w:b/>
          <w:sz w:val="28"/>
          <w:u w:val="single"/>
        </w:rPr>
        <w:t>：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参加</w:t>
      </w:r>
      <w:r>
        <w:rPr>
          <w:rFonts w:ascii="宋体" w:eastAsia="宋体" w:hAnsi="宋体" w:cs="宋体" w:hint="eastAsia"/>
          <w:sz w:val="28"/>
        </w:rPr>
        <w:t>广西壮族自治区烟草专卖局（公司）2024年度高校毕业生招聘笔试</w:t>
      </w:r>
      <w:r>
        <w:rPr>
          <w:rFonts w:ascii="宋体" w:eastAsia="宋体" w:hAnsi="宋体" w:cs="宋体"/>
          <w:sz w:val="28"/>
        </w:rPr>
        <w:t>的考生，须按照考点要求，自觉接受监考和巡考人员的监督和检查，服从监考和巡考人员的管理，不得以任何理由妨碍监考和巡考人员履责。具体如下：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（一）考生应诚信考试，互相尊重。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（二）应</w:t>
      </w:r>
      <w:r w:rsidR="00F53599">
        <w:rPr>
          <w:rFonts w:ascii="宋体" w:eastAsia="宋体" w:hAnsi="宋体" w:cs="宋体" w:hint="eastAsia"/>
          <w:sz w:val="28"/>
        </w:rPr>
        <w:t>同</w:t>
      </w:r>
      <w:r w:rsidR="00F53599">
        <w:rPr>
          <w:rFonts w:ascii="宋体" w:eastAsia="宋体" w:hAnsi="宋体" w:cs="宋体"/>
          <w:sz w:val="28"/>
        </w:rPr>
        <w:t>时</w:t>
      </w:r>
      <w:r>
        <w:rPr>
          <w:rFonts w:ascii="宋体" w:eastAsia="宋体" w:hAnsi="宋体" w:cs="宋体"/>
          <w:sz w:val="28"/>
        </w:rPr>
        <w:t>携带</w:t>
      </w:r>
      <w:r w:rsidR="007704B7">
        <w:rPr>
          <w:rFonts w:ascii="宋体" w:eastAsia="宋体" w:hAnsi="宋体" w:cs="宋体" w:hint="eastAsia"/>
          <w:sz w:val="28"/>
        </w:rPr>
        <w:t>身份证</w:t>
      </w:r>
      <w:r w:rsidR="004B14AD">
        <w:rPr>
          <w:rFonts w:ascii="宋体" w:eastAsia="宋体" w:hAnsi="宋体" w:cs="宋体" w:hint="eastAsia"/>
          <w:sz w:val="28"/>
        </w:rPr>
        <w:t>原件</w:t>
      </w:r>
      <w:r w:rsidR="007704B7">
        <w:rPr>
          <w:rFonts w:ascii="宋体" w:eastAsia="宋体" w:hAnsi="宋体" w:cs="宋体" w:hint="eastAsia"/>
          <w:sz w:val="28"/>
        </w:rPr>
        <w:t>、</w:t>
      </w:r>
      <w:r w:rsidR="007704B7" w:rsidRPr="007704B7">
        <w:rPr>
          <w:rFonts w:ascii="宋体" w:eastAsia="宋体" w:hAnsi="宋体" w:cs="宋体" w:hint="eastAsia"/>
          <w:sz w:val="28"/>
        </w:rPr>
        <w:t>准考证</w:t>
      </w:r>
      <w:r>
        <w:rPr>
          <w:rFonts w:ascii="宋体" w:eastAsia="宋体" w:hAnsi="宋体" w:cs="宋体"/>
          <w:sz w:val="28"/>
        </w:rPr>
        <w:t>等规定证件，在规定时间和规定考点和考场参加考试；按要求向监考人员出示身份证件，按准考证中座位号入座，并将规定证件放在指定位置备查。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（三）除身份证</w:t>
      </w:r>
      <w:r w:rsidR="00941011">
        <w:rPr>
          <w:rFonts w:ascii="宋体" w:eastAsia="宋体" w:hAnsi="宋体" w:cs="宋体" w:hint="eastAsia"/>
          <w:sz w:val="28"/>
        </w:rPr>
        <w:t>、</w:t>
      </w:r>
      <w:r w:rsidR="00941011" w:rsidRPr="007704B7">
        <w:rPr>
          <w:rFonts w:ascii="宋体" w:eastAsia="宋体" w:hAnsi="宋体" w:cs="宋体" w:hint="eastAsia"/>
          <w:sz w:val="28"/>
        </w:rPr>
        <w:t>准考证</w:t>
      </w:r>
      <w:r>
        <w:rPr>
          <w:rFonts w:ascii="宋体" w:eastAsia="宋体" w:hAnsi="宋体" w:cs="宋体"/>
          <w:sz w:val="28"/>
        </w:rPr>
        <w:t>和笔外，不得随身携带书籍、笔记本、纸张、报刊、电子用品、存储设备及手机等通信工具等物品进入考场。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（四）考试结束系统自动回收答题数据，经监考员统一回收草稿之后，考生方可有序离开考场。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（五）考生应当按照监考员的指令和规定的步骤操作计算机，使用鼠标和键盘在设定的答题区域内答题并保存答题结果，不得执行其他操作。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（六）考试期间，不得擅自关闭计算机、调整计算机显示屏摆放位置和角度、搬动主机箱、更换键盘和鼠标等外接设备，不得擅自修改考试机</w:t>
      </w:r>
      <w:r>
        <w:rPr>
          <w:rFonts w:ascii="仿宋_GB2312" w:eastAsia="仿宋_GB2312" w:hAnsi="仿宋_GB2312" w:cs="仿宋_GB2312"/>
          <w:sz w:val="28"/>
        </w:rPr>
        <w:t>IP</w:t>
      </w:r>
      <w:r>
        <w:rPr>
          <w:rFonts w:ascii="宋体" w:eastAsia="宋体" w:hAnsi="宋体" w:cs="宋体"/>
          <w:sz w:val="28"/>
        </w:rPr>
        <w:t>地址，不得在考试机上插入硬件和安装软件。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（七）考试期间，不得要求监考员解释试题。如出现试题内容显示</w:t>
      </w:r>
      <w:r>
        <w:rPr>
          <w:rFonts w:ascii="宋体" w:eastAsia="宋体" w:hAnsi="宋体" w:cs="宋体"/>
          <w:sz w:val="28"/>
        </w:rPr>
        <w:lastRenderedPageBreak/>
        <w:t>不全、识别率低、切换缓慢等情形的，可以举手报告，经监考员同意后询问。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</w:t>
      </w:r>
      <w:r w:rsidR="00581B1D">
        <w:rPr>
          <w:rFonts w:ascii="宋体" w:eastAsia="宋体" w:hAnsi="宋体" w:cs="宋体" w:hint="eastAsia"/>
          <w:sz w:val="28"/>
        </w:rPr>
        <w:t>八</w:t>
      </w:r>
      <w:r>
        <w:rPr>
          <w:rFonts w:ascii="宋体" w:eastAsia="宋体" w:hAnsi="宋体" w:cs="宋体"/>
          <w:sz w:val="28"/>
        </w:rPr>
        <w:t>）考试期间，如出现网络、电力、设备等异常情况，考生应当及时向监考员报告，服从监考员安排，耐心等待解决。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</w:t>
      </w:r>
      <w:r w:rsidR="00581B1D">
        <w:rPr>
          <w:rFonts w:ascii="宋体" w:eastAsia="宋体" w:hAnsi="宋体" w:cs="宋体" w:hint="eastAsia"/>
          <w:sz w:val="28"/>
        </w:rPr>
        <w:t>九</w:t>
      </w:r>
      <w:r>
        <w:rPr>
          <w:rFonts w:ascii="宋体" w:eastAsia="宋体" w:hAnsi="宋体" w:cs="宋体"/>
          <w:sz w:val="28"/>
        </w:rPr>
        <w:t>）考试结束指令发出后，考生应当立即停止答题，系统自动回收答题数据。考生应当待监考员确认电子答题数据全部上传后，有序离开考场。</w:t>
      </w:r>
    </w:p>
    <w:p w:rsidR="00391F1A" w:rsidRDefault="00581B1D" w:rsidP="0038285D">
      <w:pPr>
        <w:adjustRightInd w:val="0"/>
        <w:snapToGrid w:val="0"/>
        <w:spacing w:line="560" w:lineRule="exact"/>
        <w:ind w:firstLine="560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（十</w:t>
      </w:r>
      <w:r w:rsidR="00C54AAC">
        <w:rPr>
          <w:rFonts w:ascii="宋体" w:eastAsia="宋体" w:hAnsi="宋体" w:cs="宋体"/>
          <w:sz w:val="28"/>
        </w:rPr>
        <w:t>）考生因自身原因导致电子试</w:t>
      </w:r>
      <w:r w:rsidR="00536AF5">
        <w:rPr>
          <w:rFonts w:ascii="宋体" w:eastAsia="宋体" w:hAnsi="宋体" w:cs="宋体"/>
          <w:sz w:val="28"/>
        </w:rPr>
        <w:t>卷下载延迟、题目漏答、考试设备损毁、电子答题数据上传有误的，</w:t>
      </w:r>
      <w:bookmarkStart w:id="0" w:name="_GoBack"/>
      <w:bookmarkEnd w:id="0"/>
      <w:r w:rsidR="00C54AAC">
        <w:rPr>
          <w:rFonts w:ascii="宋体" w:eastAsia="宋体" w:hAnsi="宋体" w:cs="宋体"/>
          <w:sz w:val="28"/>
        </w:rPr>
        <w:t>自行承担责任。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（十</w:t>
      </w:r>
      <w:r w:rsidR="00581B1D">
        <w:rPr>
          <w:rFonts w:ascii="宋体" w:eastAsia="宋体" w:hAnsi="宋体" w:cs="宋体" w:hint="eastAsia"/>
          <w:sz w:val="28"/>
        </w:rPr>
        <w:t>一</w:t>
      </w:r>
      <w:r>
        <w:rPr>
          <w:rFonts w:ascii="宋体" w:eastAsia="宋体" w:hAnsi="宋体" w:cs="宋体"/>
          <w:sz w:val="28"/>
        </w:rPr>
        <w:t>）考试期间，考试系统会实时自动保存考生所有作答答案，交卷时，系统也会跟考生确认答题数量，如果考生没有按照要求进行登录、答题、保存电子答题数据，导致系统不能正确记录相关信息的，应当自行承担相关责任。</w:t>
      </w:r>
    </w:p>
    <w:p w:rsidR="00F40DDB" w:rsidRDefault="00F40DDB" w:rsidP="0038285D">
      <w:pPr>
        <w:adjustRightInd w:val="0"/>
        <w:snapToGrid w:val="0"/>
        <w:spacing w:line="560" w:lineRule="exact"/>
        <w:ind w:firstLine="56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（十</w:t>
      </w:r>
      <w:r w:rsidR="00581B1D">
        <w:rPr>
          <w:rFonts w:ascii="宋体" w:eastAsia="宋体" w:hAnsi="宋体" w:cs="宋体" w:hint="eastAsia"/>
          <w:sz w:val="28"/>
        </w:rPr>
        <w:t>二</w:t>
      </w:r>
      <w:r>
        <w:rPr>
          <w:rFonts w:ascii="宋体" w:eastAsia="宋体" w:hAnsi="宋体" w:cs="宋体" w:hint="eastAsia"/>
          <w:sz w:val="28"/>
        </w:rPr>
        <w:t>）</w:t>
      </w:r>
      <w:r w:rsidRPr="00F40DDB">
        <w:rPr>
          <w:rFonts w:ascii="宋体" w:eastAsia="宋体" w:hAnsi="宋体" w:cs="宋体" w:hint="eastAsia"/>
          <w:sz w:val="28"/>
        </w:rPr>
        <w:t>本次考试总时长120分钟，考试开始30</w:t>
      </w:r>
      <w:r>
        <w:rPr>
          <w:rFonts w:ascii="宋体" w:eastAsia="宋体" w:hAnsi="宋体" w:cs="宋体" w:hint="eastAsia"/>
          <w:sz w:val="28"/>
        </w:rPr>
        <w:t>分钟后</w:t>
      </w:r>
      <w:r w:rsidRPr="00F40DDB">
        <w:rPr>
          <w:rFonts w:ascii="宋体" w:eastAsia="宋体" w:hAnsi="宋体" w:cs="宋体" w:hint="eastAsia"/>
          <w:sz w:val="28"/>
        </w:rPr>
        <w:t>不能进入考场，考试系统不再接受登录。考试开始</w:t>
      </w:r>
      <w:r>
        <w:rPr>
          <w:rFonts w:ascii="宋体" w:eastAsia="宋体" w:hAnsi="宋体" w:cs="宋体"/>
          <w:sz w:val="28"/>
        </w:rPr>
        <w:t>9</w:t>
      </w:r>
      <w:r w:rsidRPr="00F40DDB">
        <w:rPr>
          <w:rFonts w:ascii="宋体" w:eastAsia="宋体" w:hAnsi="宋体" w:cs="宋体" w:hint="eastAsia"/>
          <w:sz w:val="28"/>
        </w:rPr>
        <w:t>0分钟后，经监考人员同意方可交卷离开，不得将考场配发材料带出考场，不得抄写试题或者以任何形式将试题信息进行记录、传输出考场，交卷后请立即退场，不要在考场附近逗留、交谈或再次返回。</w:t>
      </w:r>
    </w:p>
    <w:p w:rsidR="00F53599" w:rsidRPr="00F40DDB" w:rsidRDefault="00F53599" w:rsidP="0038285D">
      <w:pPr>
        <w:adjustRightInd w:val="0"/>
        <w:snapToGrid w:val="0"/>
        <w:spacing w:line="560" w:lineRule="exact"/>
        <w:ind w:firstLine="560"/>
        <w:rPr>
          <w:rFonts w:ascii="仿宋_GB2312" w:eastAsia="仿宋_GB2312" w:hAnsi="仿宋_GB2312" w:cs="仿宋_GB2312"/>
          <w:sz w:val="28"/>
        </w:rPr>
      </w:pPr>
    </w:p>
    <w:p w:rsidR="00391F1A" w:rsidRPr="0038285D" w:rsidRDefault="00C54AAC" w:rsidP="0038285D">
      <w:pPr>
        <w:spacing w:after="156" w:line="560" w:lineRule="auto"/>
        <w:jc w:val="center"/>
        <w:rPr>
          <w:rFonts w:ascii="宋体" w:eastAsia="宋体" w:hAnsi="宋体" w:cs="宋体"/>
          <w:b/>
          <w:bCs/>
          <w:sz w:val="44"/>
        </w:rPr>
      </w:pPr>
      <w:r>
        <w:rPr>
          <w:rFonts w:ascii="宋体" w:eastAsia="宋体" w:hAnsi="宋体" w:cs="宋体"/>
          <w:sz w:val="44"/>
        </w:rPr>
        <w:br w:type="page"/>
      </w:r>
      <w:r w:rsidRPr="0038285D">
        <w:rPr>
          <w:rFonts w:ascii="宋体" w:eastAsia="宋体" w:hAnsi="宋体" w:cs="宋体"/>
          <w:b/>
          <w:bCs/>
          <w:sz w:val="44"/>
        </w:rPr>
        <w:lastRenderedPageBreak/>
        <w:t>违纪行为处理须知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考生有下列情况之一的，监考官将给予警告处理。经警告仍不改正的，监考官将要求考生离开考场，并给予考试成绩无效处理：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（一）考试开始前携带规定以外的物品进入考场，或未按规定放在指定位置。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（二）未在规定座位参加考试，或未经考试工作人员允许擅自离开座位或考场。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（三）以旁窥、交头接耳、打手势等方式传接信息。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（四）在考试开始信号发出前答题，或考试结束信号发出后继续答题。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（五）将试题及其他考试用纸张带出考场。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（六）在考场及禁止的范围内，扰乱考场秩序，影响他人考试。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考生有下列情况之一的，属于严重违纪违规行为，监考官将要求考生离开考场，并给予考试成绩无效处理：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（一）伪造、涂改证件、证明，或以其他不正当手段获取考试资格。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（二）未将相关电子设备（手机、耳麦、相机等）关闭上交、带至座位参加考试的；违反规定翻阅参考资料，或使用手机等规定以外工具。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（三）抄袭、协助他人抄袭试题答案或与考试内容相关资料。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（四）让他人冒名顶替参加考试。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（五）与考试工作人员串通作弊或参与有组织作弊。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（六）代替他人参加考试的人员。</w:t>
      </w:r>
    </w:p>
    <w:p w:rsidR="00391F1A" w:rsidRDefault="00C54AAC" w:rsidP="0038285D">
      <w:pPr>
        <w:adjustRightInd w:val="0"/>
        <w:snapToGrid w:val="0"/>
        <w:spacing w:line="560" w:lineRule="exact"/>
        <w:ind w:firstLine="560"/>
        <w:jc w:val="left"/>
        <w:rPr>
          <w:rFonts w:ascii="仿宋_GB2312" w:eastAsia="仿宋_GB2312" w:hAnsi="仿宋_GB2312" w:cs="仿宋_GB2312"/>
          <w:sz w:val="36"/>
        </w:rPr>
      </w:pPr>
      <w:r>
        <w:rPr>
          <w:rFonts w:ascii="宋体" w:eastAsia="宋体" w:hAnsi="宋体" w:cs="宋体"/>
          <w:sz w:val="28"/>
        </w:rPr>
        <w:t>（七）无理取闹、扰乱考场秩序、辱骂监考人员、威胁他人人身安全。</w:t>
      </w:r>
    </w:p>
    <w:sectPr w:rsidR="00391F1A" w:rsidSect="0038285D">
      <w:pgSz w:w="11906" w:h="16838"/>
      <w:pgMar w:top="1474" w:right="1588" w:bottom="1474" w:left="1588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B4" w:rsidRDefault="008445B4" w:rsidP="00F40DDB">
      <w:r>
        <w:separator/>
      </w:r>
    </w:p>
  </w:endnote>
  <w:endnote w:type="continuationSeparator" w:id="0">
    <w:p w:rsidR="008445B4" w:rsidRDefault="008445B4" w:rsidP="00F4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B4" w:rsidRDefault="008445B4" w:rsidP="00F40DDB">
      <w:r>
        <w:separator/>
      </w:r>
    </w:p>
  </w:footnote>
  <w:footnote w:type="continuationSeparator" w:id="0">
    <w:p w:rsidR="008445B4" w:rsidRDefault="008445B4" w:rsidP="00F4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docVars>
    <w:docVar w:name="commondata" w:val="eyJoZGlkIjoiYzdkNmVjNDczZTk3N2RlMGI0M2JmN2RmMjYxM2ViNWYifQ=="/>
  </w:docVars>
  <w:rsids>
    <w:rsidRoot w:val="00391F1A"/>
    <w:rsid w:val="0013226E"/>
    <w:rsid w:val="0038285D"/>
    <w:rsid w:val="00391F1A"/>
    <w:rsid w:val="0047337B"/>
    <w:rsid w:val="004B14AD"/>
    <w:rsid w:val="00536AF5"/>
    <w:rsid w:val="00545971"/>
    <w:rsid w:val="00581B1D"/>
    <w:rsid w:val="006E1116"/>
    <w:rsid w:val="007704B7"/>
    <w:rsid w:val="008445B4"/>
    <w:rsid w:val="008F142C"/>
    <w:rsid w:val="00910561"/>
    <w:rsid w:val="00941011"/>
    <w:rsid w:val="009D3F3F"/>
    <w:rsid w:val="009E7546"/>
    <w:rsid w:val="00BF643E"/>
    <w:rsid w:val="00C54AAC"/>
    <w:rsid w:val="00F40DDB"/>
    <w:rsid w:val="00F53599"/>
    <w:rsid w:val="15827150"/>
    <w:rsid w:val="54EC20FA"/>
    <w:rsid w:val="6D34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76D882-1C86-4034-B8B1-5954C43F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0DDB"/>
    <w:rPr>
      <w:sz w:val="18"/>
      <w:szCs w:val="18"/>
    </w:rPr>
  </w:style>
  <w:style w:type="paragraph" w:styleId="a4">
    <w:name w:val="footer"/>
    <w:basedOn w:val="a"/>
    <w:link w:val="Char0"/>
    <w:rsid w:val="00F4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0DDB"/>
    <w:rPr>
      <w:sz w:val="18"/>
      <w:szCs w:val="18"/>
    </w:rPr>
  </w:style>
  <w:style w:type="paragraph" w:styleId="a5">
    <w:name w:val="Balloon Text"/>
    <w:basedOn w:val="a"/>
    <w:link w:val="Char1"/>
    <w:rsid w:val="0038285D"/>
    <w:rPr>
      <w:sz w:val="18"/>
      <w:szCs w:val="18"/>
    </w:rPr>
  </w:style>
  <w:style w:type="character" w:customStyle="1" w:styleId="Char1">
    <w:name w:val="批注框文本 Char"/>
    <w:basedOn w:val="a0"/>
    <w:link w:val="a5"/>
    <w:rsid w:val="003828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223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chenhaoning</dc:creator>
  <cp:lastModifiedBy>林少华</cp:lastModifiedBy>
  <cp:revision>13</cp:revision>
  <cp:lastPrinted>2024-03-21T01:12:00Z</cp:lastPrinted>
  <dcterms:created xsi:type="dcterms:W3CDTF">2024-02-01T01:48:00Z</dcterms:created>
  <dcterms:modified xsi:type="dcterms:W3CDTF">2025-03-17T04:23:00Z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406154B1CC3C414DBEF85CA9278F6607_12</vt:lpwstr>
  </property>
</Properties>
</file>