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BC" w:rsidRPr="00C9439B" w:rsidRDefault="00881FBC" w:rsidP="00881FBC">
      <w:pPr>
        <w:spacing w:line="340" w:lineRule="exact"/>
        <w:rPr>
          <w:rFonts w:ascii="仿宋" w:eastAsia="仿宋" w:hAnsi="仿宋" w:cs="Times New Roman"/>
          <w:sz w:val="28"/>
          <w:szCs w:val="28"/>
        </w:rPr>
      </w:pPr>
      <w:bookmarkStart w:id="0" w:name="_GoBack"/>
      <w:r w:rsidRPr="00C9439B">
        <w:rPr>
          <w:rFonts w:ascii="仿宋" w:eastAsia="仿宋" w:hAnsi="仿宋" w:cs="Times New Roman" w:hint="eastAsia"/>
          <w:sz w:val="28"/>
          <w:szCs w:val="28"/>
        </w:rPr>
        <w:t>附件</w:t>
      </w:r>
      <w:r w:rsidR="00C54A5D" w:rsidRPr="00C9439B">
        <w:rPr>
          <w:rFonts w:ascii="仿宋" w:eastAsia="仿宋" w:hAnsi="仿宋" w:cs="Times New Roman"/>
          <w:sz w:val="28"/>
          <w:szCs w:val="28"/>
        </w:rPr>
        <w:t>1</w:t>
      </w:r>
    </w:p>
    <w:bookmarkEnd w:id="0"/>
    <w:p w:rsidR="00881FBC" w:rsidRDefault="00155AF5" w:rsidP="00F10C0F">
      <w:pPr>
        <w:spacing w:after="0" w:line="4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广西壮族自治区生态环境监测中心</w:t>
      </w:r>
      <w:r w:rsidR="00881FBC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202</w:t>
      </w:r>
      <w:r w:rsidR="00881FBC">
        <w:rPr>
          <w:rFonts w:ascii="方正小标宋_GBK" w:eastAsia="方正小标宋_GBK" w:hAnsi="方正小标宋_GBK" w:cs="方正小标宋_GBK"/>
          <w:color w:val="000000"/>
          <w:sz w:val="40"/>
          <w:szCs w:val="40"/>
        </w:rPr>
        <w:t>4</w:t>
      </w:r>
      <w:r w:rsidR="00881FBC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年</w:t>
      </w: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度公开招聘实名制工作人员</w:t>
      </w:r>
      <w:r w:rsidR="00881FBC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岗位信息表</w:t>
      </w:r>
    </w:p>
    <w:tbl>
      <w:tblPr>
        <w:tblW w:w="15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73"/>
        <w:gridCol w:w="662"/>
        <w:gridCol w:w="588"/>
        <w:gridCol w:w="785"/>
        <w:gridCol w:w="4041"/>
        <w:gridCol w:w="683"/>
        <w:gridCol w:w="882"/>
        <w:gridCol w:w="1487"/>
        <w:gridCol w:w="1175"/>
        <w:gridCol w:w="540"/>
        <w:gridCol w:w="934"/>
        <w:gridCol w:w="1150"/>
        <w:gridCol w:w="596"/>
        <w:gridCol w:w="545"/>
      </w:tblGrid>
      <w:tr w:rsidR="00881FBC" w:rsidTr="00ED4BB7">
        <w:trPr>
          <w:trHeight w:val="747"/>
          <w:tblHeader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岗位序号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用人</w:t>
            </w:r>
          </w:p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单位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岗位</w:t>
            </w:r>
          </w:p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名称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招聘人数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岗位类别等级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学历学位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年龄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职称或职（执）业资格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其他条件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考试方式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用人方式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ED4BB7" w:rsidRDefault="00881FBC" w:rsidP="00ED4BB7">
            <w:pPr>
              <w:spacing w:after="0" w:line="24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D4BB7">
              <w:rPr>
                <w:rFonts w:ascii="宋体" w:eastAsia="宋体" w:hAnsi="宋体" w:hint="eastAsia"/>
                <w:sz w:val="20"/>
                <w:szCs w:val="20"/>
              </w:rPr>
              <w:t>备注</w:t>
            </w:r>
          </w:p>
        </w:tc>
      </w:tr>
      <w:tr w:rsidR="00881FBC" w:rsidTr="00F10C0F">
        <w:trPr>
          <w:trHeight w:val="388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广西壮族自治区生态环境监测中心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专业技术综合岗1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AA5C63" w:rsidRDefault="00881FBC" w:rsidP="00AA5C63">
            <w:pPr>
              <w:spacing w:after="0"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专技</w:t>
            </w:r>
          </w:p>
          <w:p w:rsidR="00881FBC" w:rsidRPr="00AA5C63" w:rsidRDefault="00881FBC" w:rsidP="00AA5C63">
            <w:pPr>
              <w:spacing w:after="0"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十级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生物学、水生生物学、生物化学与分子生物学、生态学；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水文学及水资源、水文地质学、生态水利学、水利工程；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地质资源与地质工程、地质学；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气象学、大气物理学与大气环境、大气科学；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农业资源与环境；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生态安全；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分析化学、有机化学、物理化学、环境化学、化学；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农药学；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药物化学、药物分析学；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统计学，应用数理统计，应用统计；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智能科学与技术；</w:t>
            </w:r>
          </w:p>
          <w:p w:rsidR="00881FBC" w:rsidRPr="00887C81" w:rsidRDefault="000C7D62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大数据技术与工程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研究生学历、博士学位（含</w:t>
            </w:r>
            <w:r w:rsidR="00AE01B0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年应届毕业生）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45周岁以下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br/>
              <w:t>（年龄计算至报名开始之日截止）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考察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实名编制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81FBC" w:rsidTr="00F10C0F">
        <w:trPr>
          <w:trHeight w:val="28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广西壮族自治区生态环境监测中心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专业技术</w:t>
            </w:r>
            <w:r w:rsidR="000C1833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综合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岗2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AA5C63" w:rsidRDefault="00881FBC" w:rsidP="00AA5C63">
            <w:pPr>
              <w:spacing w:after="0"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专技</w:t>
            </w:r>
          </w:p>
          <w:p w:rsidR="00881FBC" w:rsidRDefault="00AE01B0" w:rsidP="00AA5C63">
            <w:pPr>
              <w:spacing w:after="0"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十一</w:t>
            </w:r>
            <w:r w:rsidR="00881FBC" w:rsidRPr="00AA5C63">
              <w:rPr>
                <w:rFonts w:ascii="仿宋" w:eastAsia="仿宋" w:hAnsi="仿宋" w:hint="eastAsia"/>
                <w:sz w:val="20"/>
                <w:szCs w:val="20"/>
              </w:rPr>
              <w:t>级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气象学、大气科学、大气物理学与大气环境；公共管理大气污染治理方向；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大数据技术与工程；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智能科学与技术；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统计学、应用数理统计、应用统计；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应用化学，化学工艺；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分析化学，有机化学；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环境工程，环境科学与工程，环境科学；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地图学与地理信息系统、自然地理学；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地质工程；</w:t>
            </w:r>
          </w:p>
          <w:p w:rsidR="000C7D62" w:rsidRPr="00887C81" w:rsidRDefault="000C7D62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生态学，生物化学与分子生物学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研究生学历、硕士学位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40周岁以下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br/>
              <w:t>（年龄计算至报名开始之日截止）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笔试+面试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实名编制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81FBC" w:rsidTr="00F10C0F">
        <w:trPr>
          <w:trHeight w:val="16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广西壮族自治区生态环境监测中心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专业技术</w:t>
            </w:r>
            <w:r w:rsidR="00D92273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综合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岗3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Pr="00AA5C63" w:rsidRDefault="00881FBC" w:rsidP="00AA5C63">
            <w:pPr>
              <w:spacing w:after="0"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专技</w:t>
            </w:r>
          </w:p>
          <w:p w:rsidR="00881FBC" w:rsidRDefault="00881FBC" w:rsidP="00AA5C63">
            <w:pPr>
              <w:spacing w:after="0" w:line="240" w:lineRule="exact"/>
              <w:jc w:val="center"/>
            </w:pPr>
            <w:r w:rsidRPr="00AA5C63">
              <w:rPr>
                <w:rFonts w:ascii="仿宋" w:eastAsia="仿宋" w:hAnsi="仿宋" w:hint="eastAsia"/>
                <w:sz w:val="20"/>
                <w:szCs w:val="20"/>
              </w:rPr>
              <w:t>十二级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化学；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资源环境与城乡规划管理；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大气科学；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环境科学；</w:t>
            </w:r>
          </w:p>
          <w:p w:rsidR="00AE01B0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农业资源与环境；</w:t>
            </w:r>
          </w:p>
          <w:p w:rsidR="00881FBC" w:rsidRPr="00887C81" w:rsidRDefault="00AE01B0" w:rsidP="00887C81">
            <w:pPr>
              <w:spacing w:after="0" w:line="240" w:lineRule="exact"/>
              <w:rPr>
                <w:rFonts w:ascii="仿宋" w:eastAsia="仿宋" w:hAnsi="仿宋"/>
                <w:sz w:val="20"/>
                <w:szCs w:val="20"/>
              </w:rPr>
            </w:pPr>
            <w:r w:rsidRPr="00887C81">
              <w:rPr>
                <w:rFonts w:ascii="仿宋" w:eastAsia="仿宋" w:hAnsi="仿宋" w:hint="eastAsia"/>
                <w:sz w:val="20"/>
                <w:szCs w:val="20"/>
              </w:rPr>
              <w:t>冶金工程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大学本科学历、学士学位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35周岁以下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br/>
              <w:t>（年龄计算至报名开始之日截止）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笔试+面试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实名编制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81FBC" w:rsidRDefault="00881FBC" w:rsidP="006F2595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4358AB" w:rsidRPr="002B44CF" w:rsidRDefault="004358AB" w:rsidP="00D31D50">
      <w:pPr>
        <w:spacing w:line="220" w:lineRule="atLeast"/>
        <w:rPr>
          <w:rFonts w:ascii="仿宋" w:eastAsia="仿宋" w:hAnsi="仿宋" w:cs="仿宋"/>
          <w:color w:val="000000"/>
          <w:sz w:val="20"/>
          <w:szCs w:val="20"/>
        </w:rPr>
      </w:pPr>
    </w:p>
    <w:sectPr w:rsidR="004358AB" w:rsidRPr="002B44CF" w:rsidSect="00F10C0F">
      <w:pgSz w:w="16838" w:h="11906" w:orient="landscape"/>
      <w:pgMar w:top="510" w:right="1077" w:bottom="454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5C" w:rsidRDefault="002C325C" w:rsidP="00881FBC">
      <w:pPr>
        <w:spacing w:after="0"/>
      </w:pPr>
      <w:r>
        <w:separator/>
      </w:r>
    </w:p>
  </w:endnote>
  <w:endnote w:type="continuationSeparator" w:id="0">
    <w:p w:rsidR="002C325C" w:rsidRDefault="002C325C" w:rsidP="00881F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5C" w:rsidRDefault="002C325C" w:rsidP="00881FBC">
      <w:pPr>
        <w:spacing w:after="0"/>
      </w:pPr>
      <w:r>
        <w:separator/>
      </w:r>
    </w:p>
  </w:footnote>
  <w:footnote w:type="continuationSeparator" w:id="0">
    <w:p w:rsidR="002C325C" w:rsidRDefault="002C325C" w:rsidP="00881F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1833"/>
    <w:rsid w:val="000C7D62"/>
    <w:rsid w:val="00155AF5"/>
    <w:rsid w:val="001D4E54"/>
    <w:rsid w:val="002B44CF"/>
    <w:rsid w:val="002C325C"/>
    <w:rsid w:val="00323B43"/>
    <w:rsid w:val="003D37D8"/>
    <w:rsid w:val="00426133"/>
    <w:rsid w:val="004358AB"/>
    <w:rsid w:val="0049019D"/>
    <w:rsid w:val="00881FBC"/>
    <w:rsid w:val="00887C81"/>
    <w:rsid w:val="008B7726"/>
    <w:rsid w:val="008D70BD"/>
    <w:rsid w:val="00AA5C63"/>
    <w:rsid w:val="00AA7F6E"/>
    <w:rsid w:val="00AE01B0"/>
    <w:rsid w:val="00C54A5D"/>
    <w:rsid w:val="00C9439B"/>
    <w:rsid w:val="00D17209"/>
    <w:rsid w:val="00D31D50"/>
    <w:rsid w:val="00D5109A"/>
    <w:rsid w:val="00D92273"/>
    <w:rsid w:val="00DD4617"/>
    <w:rsid w:val="00EB0413"/>
    <w:rsid w:val="00ED4BB7"/>
    <w:rsid w:val="00ED6E2B"/>
    <w:rsid w:val="00F10C0F"/>
    <w:rsid w:val="00F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69232-B6DE-4EC3-B4BE-A3F8332D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F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FB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F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FBC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10C0F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10C0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D9BD74-86DB-4D57-B65C-7C931CAE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'秦丽华'</cp:lastModifiedBy>
  <cp:revision>18</cp:revision>
  <cp:lastPrinted>2024-04-08T05:44:00Z</cp:lastPrinted>
  <dcterms:created xsi:type="dcterms:W3CDTF">2008-09-11T17:20:00Z</dcterms:created>
  <dcterms:modified xsi:type="dcterms:W3CDTF">2024-05-24T00:56:00Z</dcterms:modified>
</cp:coreProperties>
</file>